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613027" w:rsidTr="00613027">
        <w:tc>
          <w:tcPr>
            <w:tcW w:w="2943" w:type="dxa"/>
          </w:tcPr>
          <w:p w:rsidR="00613027" w:rsidRPr="00BC39E3" w:rsidRDefault="00BC39E3" w:rsidP="0061302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Пахомова</w:t>
            </w:r>
          </w:p>
          <w:p w:rsidR="00613027" w:rsidRPr="00E12B00" w:rsidRDefault="00BC39E3" w:rsidP="0061302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Татьяна Евгеньевна</w:t>
            </w:r>
          </w:p>
        </w:tc>
        <w:tc>
          <w:tcPr>
            <w:tcW w:w="6379" w:type="dxa"/>
            <w:vAlign w:val="center"/>
          </w:tcPr>
          <w:p w:rsidR="00613027" w:rsidRDefault="00BC39E3" w:rsidP="00BC39E3">
            <w:pPr>
              <w:pStyle w:val="a4"/>
              <w:numPr>
                <w:ilvl w:val="0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F31EFF">
              <w:rPr>
                <w:bCs/>
              </w:rPr>
              <w:t>КПК «Современные тенденции преподавания английского языка в ПОО» (72 ч.), 1-.03.2018 г. -28.03.2018 г.</w:t>
            </w:r>
          </w:p>
          <w:p w:rsidR="00BC39E3" w:rsidRPr="00F31EFF" w:rsidRDefault="00BC39E3" w:rsidP="00F31EFF">
            <w:pPr>
              <w:pStyle w:val="a4"/>
              <w:jc w:val="both"/>
              <w:rPr>
                <w:bCs/>
              </w:rPr>
            </w:pP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81373"/>
    <w:multiLevelType w:val="hybridMultilevel"/>
    <w:tmpl w:val="B44C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72D9E"/>
    <w:multiLevelType w:val="hybridMultilevel"/>
    <w:tmpl w:val="8BD0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56550B"/>
    <w:rsid w:val="00613027"/>
    <w:rsid w:val="00A3768D"/>
    <w:rsid w:val="00B0422C"/>
    <w:rsid w:val="00BC39E3"/>
    <w:rsid w:val="00BE1F5A"/>
    <w:rsid w:val="00D70158"/>
    <w:rsid w:val="00E76E41"/>
    <w:rsid w:val="00F31EFF"/>
    <w:rsid w:val="00FB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2017-09-04T05:17:00Z</dcterms:created>
  <dcterms:modified xsi:type="dcterms:W3CDTF">2018-09-24T08:31:00Z</dcterms:modified>
</cp:coreProperties>
</file>